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D27B36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27B3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5059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63296">
        <w:rPr>
          <w:rFonts w:ascii="Times New Roman" w:hAnsi="Times New Roman"/>
          <w:color w:val="000000"/>
          <w:sz w:val="28"/>
          <w:szCs w:val="28"/>
          <w:lang w:eastAsia="uk-UA"/>
        </w:rPr>
        <w:t>5549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92718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Возняку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Б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92718E">
        <w:rPr>
          <w:rFonts w:ascii="Times New Roman" w:hAnsi="Times New Roman"/>
          <w:sz w:val="28"/>
          <w:szCs w:val="28"/>
          <w:lang w:eastAsia="ru-RU"/>
        </w:rPr>
        <w:t>Возняка Романа Богдановича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92718E">
        <w:rPr>
          <w:rFonts w:ascii="Times New Roman" w:hAnsi="Times New Roman"/>
          <w:sz w:val="28"/>
          <w:szCs w:val="28"/>
          <w:lang w:eastAsia="ru-RU"/>
        </w:rPr>
        <w:t>Возняку Роману Богдановичу</w:t>
      </w:r>
      <w:r w:rsidR="0092718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92718E">
        <w:rPr>
          <w:rFonts w:ascii="Times New Roman" w:hAnsi="Times New Roman"/>
          <w:sz w:val="28"/>
          <w:szCs w:val="28"/>
          <w:lang w:eastAsia="ru-RU"/>
        </w:rPr>
        <w:t>Григорів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</w:t>
      </w:r>
      <w:r w:rsidR="00157BA4">
        <w:rPr>
          <w:rFonts w:ascii="Times New Roman" w:hAnsi="Times New Roman"/>
          <w:sz w:val="28"/>
          <w:szCs w:val="28"/>
        </w:rPr>
        <w:t>м</w:t>
      </w:r>
      <w:r w:rsidR="0092718E">
        <w:rPr>
          <w:rFonts w:ascii="Times New Roman" w:hAnsi="Times New Roman"/>
          <w:sz w:val="28"/>
          <w:szCs w:val="28"/>
        </w:rPr>
        <w:t>цю</w:t>
      </w:r>
      <w:r w:rsidR="00226DA4">
        <w:rPr>
          <w:rFonts w:ascii="Times New Roman" w:hAnsi="Times New Roman"/>
          <w:sz w:val="28"/>
          <w:szCs w:val="28"/>
        </w:rPr>
        <w:t xml:space="preserve"> </w:t>
      </w:r>
      <w:r w:rsidR="0092718E">
        <w:rPr>
          <w:rFonts w:ascii="Times New Roman" w:hAnsi="Times New Roman"/>
          <w:sz w:val="28"/>
          <w:szCs w:val="28"/>
        </w:rPr>
        <w:t>Возняка Михайла Євстахійовича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92718E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92718E">
        <w:rPr>
          <w:rFonts w:ascii="Times New Roman" w:hAnsi="Times New Roman"/>
          <w:sz w:val="28"/>
          <w:szCs w:val="28"/>
        </w:rPr>
        <w:t>свідоцтва про право на спадщину за заповітом №1083 від 25.11</w:t>
      </w:r>
      <w:r w:rsidR="0092718E" w:rsidRPr="008B4B0E">
        <w:rPr>
          <w:rFonts w:ascii="Times New Roman" w:hAnsi="Times New Roman"/>
          <w:sz w:val="28"/>
          <w:szCs w:val="28"/>
        </w:rPr>
        <w:t>.</w:t>
      </w:r>
      <w:r w:rsidR="0092718E">
        <w:rPr>
          <w:rFonts w:ascii="Times New Roman" w:hAnsi="Times New Roman"/>
          <w:sz w:val="28"/>
          <w:szCs w:val="28"/>
        </w:rPr>
        <w:t>2022</w:t>
      </w:r>
      <w:r w:rsidR="0092718E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4032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354032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70D" w:rsidRDefault="00D4170D">
      <w:r>
        <w:separator/>
      </w:r>
    </w:p>
  </w:endnote>
  <w:endnote w:type="continuationSeparator" w:id="0">
    <w:p w:rsidR="00D4170D" w:rsidRDefault="00D41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70D" w:rsidRDefault="00D4170D">
      <w:r>
        <w:separator/>
      </w:r>
    </w:p>
  </w:footnote>
  <w:footnote w:type="continuationSeparator" w:id="0">
    <w:p w:rsidR="00D4170D" w:rsidRDefault="00D41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D27B3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E70E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54863"/>
    <w:rsid w:val="00157BA4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26DA4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012D"/>
    <w:rsid w:val="002E328B"/>
    <w:rsid w:val="002E5CF4"/>
    <w:rsid w:val="003059CA"/>
    <w:rsid w:val="00310183"/>
    <w:rsid w:val="003137DC"/>
    <w:rsid w:val="00321688"/>
    <w:rsid w:val="0033489F"/>
    <w:rsid w:val="00337094"/>
    <w:rsid w:val="00354032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B61D2"/>
    <w:rsid w:val="003D32B5"/>
    <w:rsid w:val="003F0D8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0599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2718E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0B4F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3296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27B36"/>
    <w:rsid w:val="00D3595D"/>
    <w:rsid w:val="00D4170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91818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214C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1D85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61</cp:revision>
  <cp:lastPrinted>2021-07-06T12:31:00Z</cp:lastPrinted>
  <dcterms:created xsi:type="dcterms:W3CDTF">2021-10-22T06:00:00Z</dcterms:created>
  <dcterms:modified xsi:type="dcterms:W3CDTF">2022-12-23T07:40:00Z</dcterms:modified>
</cp:coreProperties>
</file>